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7C1015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1015" w:rsidRDefault="007C1015" w:rsidP="002F7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Расчетно-графическое задание № 4</w:t>
            </w:r>
          </w:p>
          <w:p w:rsidR="007C1015" w:rsidRPr="007C1015" w:rsidRDefault="007C1015" w:rsidP="002F71F6">
            <w:pPr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sz w:val="20"/>
              </w:rPr>
              <w:t xml:space="preserve"> Вариант </w:t>
            </w:r>
            <w:r>
              <w:rPr>
                <w:sz w:val="20"/>
                <w:lang w:val="en-US"/>
              </w:rPr>
              <w:t xml:space="preserve"> 19</w:t>
            </w:r>
          </w:p>
        </w:tc>
      </w:tr>
      <w:tr w:rsidR="007C1015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 xml:space="preserve">Пластину  предыдущей  задачи  переместили из поля в область  пространства,   где   внешнее   поле   отсутствует.  Пренебрегая  уменьшением  поля  в  диэлектрике с течением времени, определить  энергию W электрического поля в пластине.     </w:t>
            </w:r>
          </w:p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118 </w:t>
            </w:r>
            <w:proofErr w:type="spellStart"/>
            <w:r>
              <w:rPr>
                <w:sz w:val="20"/>
              </w:rPr>
              <w:t>пДж</w:t>
            </w:r>
            <w:proofErr w:type="spellEnd"/>
            <w:r>
              <w:rPr>
                <w:sz w:val="20"/>
              </w:rPr>
              <w:t xml:space="preserve">. Рисунок: нет.  </w:t>
            </w:r>
          </w:p>
        </w:tc>
      </w:tr>
      <w:tr w:rsidR="007C1015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Пластину  из  эбонита  толщиной  2мм  и  площадью 300 см**2  поместили в однородное электрическое поле напряженностью 1 кВ/м,  расположив  так,  что силовые линии перпендикулярны ее плоскости  поверхности.   Найти:   1)   плотность   связанных   зарядов  на  поверхности    пластин;    2)    Энергию   электрического   поля  сосредоточенную в пластине     </w:t>
            </w:r>
          </w:p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Ответ: 1) 5.9 нКл/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**2; 2) 88.5 </w:t>
            </w:r>
            <w:proofErr w:type="spellStart"/>
            <w:r>
              <w:rPr>
                <w:sz w:val="20"/>
              </w:rPr>
              <w:t>пДж</w:t>
            </w:r>
            <w:proofErr w:type="spellEnd"/>
            <w:r>
              <w:rPr>
                <w:sz w:val="20"/>
              </w:rPr>
              <w:t xml:space="preserve">. Рисунок: нет.  </w:t>
            </w:r>
          </w:p>
        </w:tc>
      </w:tr>
      <w:tr w:rsidR="007C1015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 xml:space="preserve">Какова  должна  быть температура атомарного водорода, чтобы  средняя  кинетическая  энергия  поступательного  движения атомов  была   достаточна  для  ионизации  путем  соударений?  Потенциал  ионизации атомарного водорода равен 13,6В.     </w:t>
            </w:r>
          </w:p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210 кК. Рисунок: нет.  </w:t>
            </w:r>
          </w:p>
        </w:tc>
      </w:tr>
      <w:tr w:rsidR="007C1015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Шарик  с  массой  m=1  г и зарядом q=10 нКл перемещается из  точки  1,  потенциал  которой  ФИ1=600</w:t>
            </w:r>
            <w:proofErr w:type="gramStart"/>
            <w:r>
              <w:rPr>
                <w:sz w:val="20"/>
              </w:rPr>
              <w:t xml:space="preserve">  В</w:t>
            </w:r>
            <w:proofErr w:type="gramEnd"/>
            <w:r>
              <w:rPr>
                <w:sz w:val="20"/>
              </w:rPr>
              <w:t>,  в точку 2, потенциал  которой  ФИ2=0. Найти его скорость в точке 1, если в точке 2 она  стала равной v2=20 см/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    </w:t>
            </w:r>
          </w:p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v1=16.7 см/с. Рисунок: нет  </w:t>
            </w:r>
          </w:p>
        </w:tc>
      </w:tr>
      <w:tr w:rsidR="007C1015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Протон  и  АЛЬФА-частица,  двигаясь с одинаковой скоростью,  влетают  в плоский конденсатор параллельно пластинам. Во сколько  раз   отклонение   протона   полем   конденсатора  будет  больше  отклонение </w:t>
            </w:r>
            <w:proofErr w:type="spellStart"/>
            <w:r>
              <w:rPr>
                <w:sz w:val="20"/>
              </w:rPr>
              <w:t>АЛЬФА-частицы</w:t>
            </w:r>
            <w:proofErr w:type="spellEnd"/>
            <w:r>
              <w:rPr>
                <w:sz w:val="20"/>
              </w:rPr>
              <w:t xml:space="preserve">?     </w:t>
            </w:r>
          </w:p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В 2 раза. Рисунок: нет  </w:t>
            </w:r>
          </w:p>
        </w:tc>
      </w:tr>
      <w:tr w:rsidR="007C1015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 xml:space="preserve">При   какой  температуре  атомы  ртути  имеют  кинетическую  энергию  поступательного  движения,  достаточную  для ионизации?  Потенциал ионизации атома ртути U=10,4В.     </w:t>
            </w:r>
          </w:p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Т=8*104 К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7C1015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На  отрезке  прямого провода равномерно распределен заряд с  линейной плотностью. Определить работу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сил поля по перемещению  заряда Q=1нКл из точки B в точку C.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-7190105</wp:posOffset>
                  </wp:positionV>
                  <wp:extent cx="1343025" cy="561975"/>
                  <wp:effectExtent l="19050" t="0" r="9525" b="0"/>
                  <wp:wrapSquare wrapText="bothSides"/>
                  <wp:docPr id="2" name="Рисунок 2" descr="E:\DOCUME~1\WEB\LOCALS~1\Temp\~filldb24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~1\WEB\LOCALS~1\Temp\~filldb24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2,62мкДж. Рисунок: 15.13.  </w:t>
            </w:r>
          </w:p>
        </w:tc>
      </w:tr>
      <w:tr w:rsidR="007C1015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АА   заряженная   вертикальная   бесконечная   плоскость  с  поверхностной  плотностью  заряда  b=40мкКл/м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 и  B  одноименно  заряженный  шарик с массой м=1г и зарядом q=1нКл. Какой угол а с  плоскостью АА образует </w:t>
            </w:r>
            <w:proofErr w:type="gramStart"/>
            <w:r>
              <w:rPr>
                <w:sz w:val="20"/>
              </w:rPr>
              <w:t>нить</w:t>
            </w:r>
            <w:proofErr w:type="gramEnd"/>
            <w:r>
              <w:rPr>
                <w:sz w:val="20"/>
              </w:rPr>
              <w:t xml:space="preserve"> на которой висит шарик.     </w:t>
            </w:r>
          </w:p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a=13 Рисунок: нет.  </w:t>
            </w:r>
          </w:p>
        </w:tc>
      </w:tr>
      <w:tr w:rsidR="007C1015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 xml:space="preserve">Какова  потенциальная  энергия  системы  четырех одинаковых  точечных  зарядов  10  нКл, расположенных в вершинах квадрата со  стороной длиной </w:t>
            </w:r>
            <w:proofErr w:type="spellStart"/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= 10 см?     </w:t>
            </w:r>
          </w:p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48,8 </w:t>
            </w:r>
            <w:proofErr w:type="spellStart"/>
            <w:r>
              <w:rPr>
                <w:sz w:val="20"/>
              </w:rPr>
              <w:t>мкДж</w:t>
            </w:r>
            <w:proofErr w:type="spellEnd"/>
            <w:r>
              <w:rPr>
                <w:sz w:val="20"/>
              </w:rPr>
              <w:t xml:space="preserve">. Рисунок: нет.  </w:t>
            </w:r>
          </w:p>
        </w:tc>
      </w:tr>
      <w:tr w:rsidR="007C1015" w:rsidTr="002F71F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 xml:space="preserve">Площадь  каждого  электрода  ионизированной  камеры  S=0,01  м**2,  расстояние между ними d=6,2см. В единице объёма в единицу  времени образуется число однозарядных ионов каждого знака N=1015  м-3*с-1.Найти наибольшее число ионов </w:t>
            </w:r>
            <w:proofErr w:type="spellStart"/>
            <w:r>
              <w:rPr>
                <w:sz w:val="20"/>
              </w:rPr>
              <w:t>Nкаждого</w:t>
            </w:r>
            <w:proofErr w:type="spellEnd"/>
            <w:r>
              <w:rPr>
                <w:sz w:val="20"/>
              </w:rPr>
              <w:t xml:space="preserve"> знака, находящихся  в  единице  объёма камеры, если коэффициент рекомбинации g=10-12  м3/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    </w:t>
            </w:r>
          </w:p>
          <w:p w:rsidR="007C1015" w:rsidRDefault="007C1015" w:rsidP="002F71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Ответ: </w:t>
            </w:r>
            <w:proofErr w:type="spellStart"/>
            <w:r>
              <w:rPr>
                <w:sz w:val="20"/>
              </w:rPr>
              <w:t>n=N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</w:t>
            </w:r>
            <w:proofErr w:type="spellEnd"/>
            <w:r>
              <w:rPr>
                <w:sz w:val="20"/>
              </w:rPr>
              <w:t xml:space="preserve">**1/2=3,2*1013 м-3. </w:t>
            </w:r>
            <w:proofErr w:type="spellStart"/>
            <w:r>
              <w:rPr>
                <w:sz w:val="20"/>
              </w:rPr>
              <w:t>Рисунок</w:t>
            </w:r>
            <w:proofErr w:type="gramStart"/>
            <w:r>
              <w:rPr>
                <w:sz w:val="20"/>
              </w:rPr>
              <w:t>:н</w:t>
            </w:r>
            <w:proofErr w:type="gramEnd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15"/>
    <w:rsid w:val="004973C0"/>
    <w:rsid w:val="005F24D1"/>
    <w:rsid w:val="007C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15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>Predator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2011-05-12T11:58:00Z</dcterms:created>
  <dcterms:modified xsi:type="dcterms:W3CDTF">2011-05-12T11:58:00Z</dcterms:modified>
</cp:coreProperties>
</file>