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8904E5" w:rsidRDefault="008904E5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8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Катушка  длиной L=50 см и площадью поперечного сечения S=10  см**2  включена  в цепь переменного тока частотой v=50 Гц. Число  витков  катушки  N=3000.  Найти  активное сопротивление катушки,  если  известно,  что  сдвиг  фаз между напряжением и током равен  60град.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 = 4,1 Ом Рисунок: нет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Магнитная  восприимчивость  марганца  равна  1,21*10**(-4).  Вычислить  намагниченность  J,  удельную  намагниченность  </w:t>
            </w:r>
            <w:proofErr w:type="spellStart"/>
            <w:proofErr w:type="gramStart"/>
            <w:r>
              <w:rPr>
                <w:sz w:val="22"/>
              </w:rPr>
              <w:t>J</w:t>
            </w:r>
            <w:proofErr w:type="gramEnd"/>
            <w:r>
              <w:rPr>
                <w:sz w:val="22"/>
              </w:rPr>
              <w:t>уд</w:t>
            </w:r>
            <w:proofErr w:type="spellEnd"/>
            <w:r>
              <w:rPr>
                <w:sz w:val="22"/>
              </w:rPr>
              <w:t xml:space="preserve"> и  молярную   намагниченность   </w:t>
            </w:r>
            <w:proofErr w:type="spellStart"/>
            <w:r>
              <w:rPr>
                <w:sz w:val="22"/>
              </w:rPr>
              <w:t>Jм</w:t>
            </w:r>
            <w:proofErr w:type="spellEnd"/>
            <w:r>
              <w:rPr>
                <w:sz w:val="22"/>
              </w:rPr>
              <w:t xml:space="preserve">   марганца   в   магнитном  поле  напряженностью H=100кА/м. Плотность марганца считать известной.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12,1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/м; 1,66 мА*м**2/кг; 91 мкА*м**2/моль. Рисунок:  нет.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Молекула кислорода имеет магнитный момент </w:t>
            </w:r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м=2,8*</w:t>
            </w:r>
            <w:proofErr w:type="spellStart"/>
            <w:r>
              <w:rPr>
                <w:sz w:val="22"/>
              </w:rPr>
              <w:t>mв</w:t>
            </w:r>
            <w:proofErr w:type="spellEnd"/>
            <w:r>
              <w:rPr>
                <w:sz w:val="22"/>
              </w:rPr>
              <w:t xml:space="preserve"> (где </w:t>
            </w:r>
            <w:proofErr w:type="spellStart"/>
            <w:r>
              <w:rPr>
                <w:sz w:val="22"/>
              </w:rPr>
              <w:t>mв</w:t>
            </w:r>
            <w:proofErr w:type="spellEnd"/>
            <w:r>
              <w:rPr>
                <w:sz w:val="22"/>
              </w:rPr>
              <w:t xml:space="preserve">  -  магнетон  Бора).  Определить  намагниченность J газообразного  кислорода при нормальных условиях в слабом магнитном поле (Во=10  мТл) и в очень сильном поле.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15,9 мА/м; 695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/м. Рисунок: нет.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Уравнение  изменения  силы  тока в колебательном контуре со  временем  дается  в  виде I=-0.02*</w:t>
            </w:r>
            <w:proofErr w:type="spellStart"/>
            <w:r>
              <w:rPr>
                <w:sz w:val="22"/>
              </w:rPr>
              <w:t>Sin</w:t>
            </w:r>
            <w:proofErr w:type="spellEnd"/>
            <w:r>
              <w:rPr>
                <w:sz w:val="22"/>
              </w:rPr>
              <w:t>(400*ПИ*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) А. Индуктивность  контура 1 Гн. Найти: 1) период колебаний, 2) емкость контура.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T = 5*10**(-3) с, 2) C = 6,3*10**(-7) Ф. Рисунок:  нет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Колебательный   контур   имеет   индуктивность  L=1,6  мГн,  электроемкость  C=0,04  мкФ  и  максимальное  напряжение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мах</w:t>
            </w:r>
            <w:proofErr w:type="spellEnd"/>
            <w:r>
              <w:rPr>
                <w:sz w:val="22"/>
              </w:rPr>
              <w:t xml:space="preserve"> на  зажимах 200 В. Определить максимальную силу тока </w:t>
            </w:r>
            <w:proofErr w:type="spellStart"/>
            <w:r>
              <w:rPr>
                <w:sz w:val="22"/>
              </w:rPr>
              <w:t>Iмах</w:t>
            </w:r>
            <w:proofErr w:type="spellEnd"/>
            <w:r>
              <w:rPr>
                <w:sz w:val="22"/>
              </w:rPr>
              <w:t xml:space="preserve"> в контуре.  Сопротивление контура ничтожно мало.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 А. Рисунок: нет.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Индуктивность соленоида длиной 1 м, намотанного в один слой  на  немагнитный каркас, равна 1,6 мГн. Площадь сечения соленоида  равна  20  см**2.  Определить  число  витков  на каждом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 длины  соленоида.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 витков на 1 см. Рисунок: нет.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Атом  водорода  находится  в магнитном поле с индукцией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=1  Тл.  Вычислить  магнитный  момент  </w:t>
            </w:r>
            <w:proofErr w:type="spellStart"/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>,  обусловленный прецессией  электронной  орбиты.  Принять,  что  среднее  значение  квадрата  расстояния  (</w:t>
            </w:r>
            <w:proofErr w:type="spellStart"/>
            <w:r>
              <w:rPr>
                <w:sz w:val="22"/>
              </w:rPr>
              <w:t>r</w:t>
            </w:r>
            <w:proofErr w:type="spellEnd"/>
            <w:r>
              <w:rPr>
                <w:sz w:val="22"/>
              </w:rPr>
              <w:t xml:space="preserve">**2)  электрона от ядра равно 2/3*r1**2 (r1-радиус  первой </w:t>
            </w:r>
            <w:proofErr w:type="spellStart"/>
            <w:r>
              <w:rPr>
                <w:sz w:val="22"/>
              </w:rPr>
              <w:t>боровской</w:t>
            </w:r>
            <w:proofErr w:type="spellEnd"/>
            <w:r>
              <w:rPr>
                <w:sz w:val="22"/>
              </w:rPr>
              <w:t xml:space="preserve"> орбиты).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1,31*10**-29 A*м**2. Рисунок: нет.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В  магнитном  поле,  индукция  которого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=0.1 Тл, помещена  квадратная   рамка  из  медной  проволоки.  Площадь  поперечного  сечения проволоки s=1 мм**2, площадь рамки S=25 см**2. Нормаль к  плоскости  рамки  параллельна  магнитному полю. Какое количество  электричества  </w:t>
            </w:r>
            <w:proofErr w:type="spellStart"/>
            <w:r>
              <w:rPr>
                <w:sz w:val="22"/>
              </w:rPr>
              <w:t>q</w:t>
            </w:r>
            <w:proofErr w:type="spellEnd"/>
            <w:r>
              <w:rPr>
                <w:sz w:val="22"/>
              </w:rPr>
              <w:t xml:space="preserve">  пройдет  по  контуру  рамки  при  исчезновении  магнитного поля?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q=74 мКл. Рисунок: нет.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Длинный  прямой соленоид, намотанный на немагнитный каркас,  имеет  N=1000  витков  и  индуктивность L=3 мГн. Какой магнитный  поток  Ф  и какое потокосцепление создает соленоид при силе тока  I=1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; 3 мВб. Рисунок: нет.  </w:t>
            </w:r>
          </w:p>
        </w:tc>
      </w:tr>
      <w:tr w:rsidR="008904E5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Индукция  магнитного  поля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со стальным сердечником  возросла  от  В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=0,5  Тл  до  В2=1  Тл.  Найти,  во  сколько раз  изменилась объемная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поля.     </w:t>
            </w:r>
          </w:p>
          <w:p w:rsidR="008904E5" w:rsidRDefault="008904E5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Увеличилась в 6,4 раза.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E5"/>
    <w:rsid w:val="004973C0"/>
    <w:rsid w:val="0069486C"/>
    <w:rsid w:val="0089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Predator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2011-05-12T09:54:00Z</dcterms:created>
  <dcterms:modified xsi:type="dcterms:W3CDTF">2011-05-12T09:54:00Z</dcterms:modified>
</cp:coreProperties>
</file>