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55C21" w:rsidTr="00D43567">
        <w:tc>
          <w:tcPr>
            <w:tcW w:w="9571" w:type="dxa"/>
          </w:tcPr>
          <w:p w:rsidR="00755C21" w:rsidRDefault="00755C21" w:rsidP="00D43567">
            <w:r>
              <w:rPr>
                <w:sz w:val="22"/>
              </w:rPr>
              <w:t>Расчетно-графическое задание № 3</w:t>
            </w:r>
          </w:p>
          <w:p w:rsidR="00755C21" w:rsidRDefault="00755C21" w:rsidP="00D43567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22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В  цилиндре  под  поршнем  находится  азот  массой  </w:t>
            </w:r>
            <w:smartTag w:uri="urn:schemas-microsoft-com:office:smarttags" w:element="metricconverter">
              <w:smartTagPr>
                <w:attr w:name="ProductID" w:val="0,6 кг"/>
              </w:smartTagPr>
              <w:r>
                <w:rPr>
                  <w:sz w:val="22"/>
                </w:rPr>
                <w:t>0,6 кг</w:t>
              </w:r>
            </w:smartTag>
            <w:r>
              <w:rPr>
                <w:sz w:val="22"/>
              </w:rPr>
              <w:t xml:space="preserve">,  занимающий  объем  1,2  м**3  при температуре 560 К.В результате  подвода  теплоты  газ  расширился и занял объем 4,2 м**3, причем  температура  осталась  неизменной. Найти: 1)изменение внутренней  энергии  газа;  2)совершенную  им  работу; 3)количество теплоты,  сообщенное газу.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1)0; 2)126 кДж; 3)126 кДж. Рисунок: нет.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Водяной пар расширяется при постоянном давлении. Определить  работу расширения, если пару передано количество теплоты 4 кДж.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1 кДж. Рисунок: нет.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Найти  критический объем веществ: 1)кислорода массой </w:t>
            </w:r>
            <w:smartTag w:uri="urn:schemas-microsoft-com:office:smarttags" w:element="metricconverter">
              <w:smartTagPr>
                <w:attr w:name="ProductID" w:val="0,5 г"/>
              </w:smartTagPr>
              <w:r>
                <w:rPr>
                  <w:sz w:val="22"/>
                </w:rPr>
                <w:t>0,5 г</w:t>
              </w:r>
            </w:smartTag>
            <w:r>
              <w:rPr>
                <w:sz w:val="22"/>
              </w:rPr>
              <w:t xml:space="preserve">;  2)воды массой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2"/>
                </w:rPr>
                <w:t>1 г</w:t>
              </w:r>
            </w:smartTag>
            <w:r>
              <w:rPr>
                <w:sz w:val="22"/>
              </w:rPr>
              <w:t xml:space="preserve">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1)1,45 см**3; 2)5 см**3. Рисунок: нет.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Пассажирский  самолет  совершает  полеты  на высоте </w:t>
            </w:r>
            <w:smartTag w:uri="urn:schemas-microsoft-com:office:smarttags" w:element="metricconverter">
              <w:smartTagPr>
                <w:attr w:name="ProductID" w:val="8300 м"/>
              </w:smartTagPr>
              <w:r>
                <w:rPr>
                  <w:sz w:val="22"/>
                </w:rPr>
                <w:t>8300 м</w:t>
              </w:r>
            </w:smartTag>
            <w:r>
              <w:rPr>
                <w:sz w:val="22"/>
              </w:rPr>
              <w:t xml:space="preserve">.  Чтобы  не снабжать пассажиров кислородными масками, в кабине при  помощи    компрессора    поддерживается   постоянное   давление,  соответствующее  высоте </w:t>
            </w:r>
            <w:smartTag w:uri="urn:schemas-microsoft-com:office:smarttags" w:element="metricconverter">
              <w:smartTagPr>
                <w:attr w:name="ProductID" w:val="2700 м"/>
              </w:smartTagPr>
              <w:r>
                <w:rPr>
                  <w:sz w:val="22"/>
                </w:rPr>
                <w:t>2700 м</w:t>
              </w:r>
            </w:smartTag>
            <w:r>
              <w:rPr>
                <w:sz w:val="22"/>
              </w:rPr>
              <w:t xml:space="preserve">. Найти разность давлений внутри и  снаружи  кабины.  Среднюю  температуру наружного воздуха считать  равной 0град.С.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p1=35,8 кПа p2=72,5 кПа p=36,3 кПа Рисунок: нет.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Водород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2"/>
                </w:rPr>
                <w:t>100 г</w:t>
              </w:r>
            </w:smartTag>
            <w:r>
              <w:rPr>
                <w:sz w:val="22"/>
              </w:rPr>
              <w:t xml:space="preserve"> был изобарно нагрет так, что объем его  увеличился  в  3  раза, затем водород был изохорно охлажден так,  что  его  уменьшилось  в 3 раза. Найти изменение энтропии в ходе  указанных процессов.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457. Рисунок: нет.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Найти  внутреннюю энергию U двухатомного газа, находящегося  в со суде объемом V=2 л под давлением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=150 кПа.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U=750 Дж.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На  сколько</w:t>
            </w:r>
            <w:proofErr w:type="gramEnd"/>
            <w:r>
              <w:rPr>
                <w:sz w:val="22"/>
              </w:rPr>
              <w:t xml:space="preserve">  уменьшится  атмосферное  давление  100 кПа при  подъеме  наблюдателя  над  поверхностью  Земли  на высоту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?  Считать,  что  температура  воздуха равна 290К и не изменяется с  высотой.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1,18 кПа. Рисунок: НЕТ.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Количество  ню  кислорода  находится  при  температуре t=27  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и  давлении  р=10  МПа.  Найти объём V газа, считая, что  кислород при данных условиях ведет себя как реальный газ.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V=231 л Рисунок: нет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Идеальный  двухатомный  газ, содержащий количество вещества  v=1 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,  совершает замкнутый цикл, график которого изображен  на  рис.:  Определить:  1)  количество  тепла  Q1, полученное от  нагревателя;  2)  количество тепла Q2, переданное охладителю; 3)  работу  A,  совершаемую  газом  за  цикл;  4)  термический КПД </w:t>
            </w:r>
            <w:proofErr w:type="spellStart"/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  цикла.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-8161655</wp:posOffset>
                  </wp:positionV>
                  <wp:extent cx="955040" cy="812800"/>
                  <wp:effectExtent l="19050" t="0" r="0" b="0"/>
                  <wp:wrapSquare wrapText="bothSides"/>
                  <wp:docPr id="9" name="Рисунок 9" descr="~filldb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~filldb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1)  7.61  МДж;  2)  7.21  МДж;  3) 0.4 МДж; 4) 5.3 %.  Рисунок: 11.4.  </w:t>
            </w:r>
          </w:p>
        </w:tc>
      </w:tr>
      <w:tr w:rsidR="00755C21" w:rsidTr="00D43567">
        <w:tc>
          <w:tcPr>
            <w:tcW w:w="9571" w:type="dxa"/>
          </w:tcPr>
          <w:p w:rsidR="00755C21" w:rsidRDefault="00755C21" w:rsidP="00D43567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При   каком  давлении  отношение  коэффициента  внутреннего  трения  некоторого  газа  к  коэффициенту его диффузии равно 0,3  кг/м,  а  средняя  квадратичная  скорость  его молекул равна 632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?'     </w:t>
            </w:r>
          </w:p>
          <w:p w:rsidR="00755C21" w:rsidRDefault="00755C21" w:rsidP="00D43567">
            <w:pPr>
              <w:jc w:val="both"/>
            </w:pPr>
            <w:r>
              <w:rPr>
                <w:sz w:val="22"/>
              </w:rPr>
              <w:t xml:space="preserve">Ответ: p=39,9 кПа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21"/>
    <w:rsid w:val="004973C0"/>
    <w:rsid w:val="00755C21"/>
    <w:rsid w:val="008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21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>Predator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2011-04-15T09:44:00Z</dcterms:created>
  <dcterms:modified xsi:type="dcterms:W3CDTF">2011-04-15T09:44:00Z</dcterms:modified>
</cp:coreProperties>
</file>