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93786" w:rsidTr="00DA5E4E">
        <w:tc>
          <w:tcPr>
            <w:tcW w:w="9571" w:type="dxa"/>
          </w:tcPr>
          <w:p w:rsidR="00893786" w:rsidRDefault="00893786" w:rsidP="00DA5E4E">
            <w:r>
              <w:rPr>
                <w:sz w:val="22"/>
              </w:rPr>
              <w:t>Расчетно-графическое задание № 3</w:t>
            </w:r>
          </w:p>
          <w:p w:rsidR="00893786" w:rsidRDefault="00893786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18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 цилиндр длиной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sz w:val="22"/>
                </w:rPr>
                <w:t>1,6 м</w:t>
              </w:r>
            </w:smartTag>
            <w:r>
              <w:rPr>
                <w:sz w:val="22"/>
              </w:rPr>
              <w:t xml:space="preserve"> заполненный воздухом при нормальном  и   атмосферном   давлении,  начали  медленно  вдвигать  поршень  площадью  200  см**2. Определить силу, которая будет действовать  на  поршень,  если  его  остановить  на 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</w:rPr>
                <w:t>10 см</w:t>
              </w:r>
            </w:smartTag>
            <w:r>
              <w:rPr>
                <w:sz w:val="22"/>
              </w:rPr>
              <w:t xml:space="preserve"> от дна  цилиндра.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32,3 кН. Рисунок: нет.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Баллон вместимостью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sz w:val="22"/>
                </w:rPr>
                <w:t>20 л</w:t>
              </w:r>
            </w:smartTag>
            <w:r>
              <w:rPr>
                <w:sz w:val="22"/>
              </w:rPr>
              <w:t xml:space="preserve"> содержит углекислый газ массой 500  г под давление 1,3 МПа. Определить температуру газа.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275 К. Рисунок: нет.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Газообразный   хлор   массой   7,1  г  находится  в  сосуде  вместимостью </w:t>
            </w:r>
            <w:smartTag w:uri="urn:schemas-microsoft-com:office:smarttags" w:element="metricconverter">
              <w:smartTagPr>
                <w:attr w:name="ProductID" w:val="0,1 л"/>
              </w:smartTagPr>
              <w:r>
                <w:rPr>
                  <w:sz w:val="22"/>
                </w:rPr>
                <w:t>0,1 л</w:t>
              </w:r>
            </w:smartTag>
            <w:r>
              <w:rPr>
                <w:sz w:val="22"/>
              </w:rPr>
              <w:t xml:space="preserve">. Какое количество теплоты необходимо подвести  хлору,  чтобы  при  расширении  его  в  пустоту  до  объема 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2"/>
                </w:rPr>
                <w:t>1 л</w:t>
              </w:r>
            </w:smartTag>
            <w:r>
              <w:rPr>
                <w:sz w:val="22"/>
              </w:rPr>
              <w:t xml:space="preserve">  температура газа осталась неизменной?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58,5 Дж. Рисунка нет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Определить   зависимость   динамической   вязкости   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   от  температуры   T   при  следующих  процессах:  1)  изобарном;  2)  изохорном. Изобразить эти зависимости на графиках.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1) </w:t>
            </w:r>
            <w:proofErr w:type="spellStart"/>
            <w:r>
              <w:rPr>
                <w:sz w:val="22"/>
              </w:rPr>
              <w:t>n~T</w:t>
            </w:r>
            <w:proofErr w:type="spellEnd"/>
            <w:r>
              <w:rPr>
                <w:sz w:val="22"/>
              </w:rPr>
              <w:t xml:space="preserve">**1/2; 2) </w:t>
            </w:r>
            <w:proofErr w:type="spellStart"/>
            <w:r>
              <w:rPr>
                <w:sz w:val="22"/>
              </w:rPr>
              <w:t>n~T</w:t>
            </w:r>
            <w:proofErr w:type="spellEnd"/>
            <w:r>
              <w:rPr>
                <w:sz w:val="22"/>
              </w:rPr>
              <w:t xml:space="preserve">**1/2;. Рисунок: нет.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1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 гелия  занимает  объём 0.273 м**3 при температуре  t=-200   град.С.   Найти  давление  газа,  пользуясь  уравнением  Ван-дер-Ваальса в приведенных величинах.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p=2.7 </w:t>
            </w:r>
            <w:proofErr w:type="spellStart"/>
            <w:r>
              <w:rPr>
                <w:sz w:val="22"/>
              </w:rPr>
              <w:t>Мпа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Найти   показатель   адиабаты  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  смеси  газов,  содержащей  кислород  и  аргон, если количества вещества того и другого газа  одинаковы и равны 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1.50. Рисунок: нет.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В  сосуде  под  поршнем  находится  1  г  азота.  1)  Какое  количество   теплоты  надо  затратить,  чтобы  нагреть  азот  на  10Град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?  2)  На  сколько  при  этом поднимается поршень? Масса  поршня  1  кг,  площадь его поперечного сечения 10 см*. Давление  азота над поршнем 100 кПа.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1) Q=10,4 кДж; 2)^h=2,8 см. Рисунок: Нет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Определить  вместимость  сосуда,  в  котором находится газ,  если  концентрация молекул 1.25*10**26 м**(-3), а общее число их  2.5*10**23.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2л. Рисунок: НЕТ.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Определить  давление  воздуха  (в  мм 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>. ст.) в воздушном  пузырьке  диаметром (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1 мм"/>
              </w:smartTagPr>
              <w:r>
                <w:rPr>
                  <w:sz w:val="22"/>
                </w:rPr>
                <w:t>0,01 мм</w:t>
              </w:r>
            </w:smartTag>
            <w:r>
              <w:rPr>
                <w:sz w:val="22"/>
              </w:rPr>
              <w:t>, находящемся на глубине h=20 см  под поверхностью воды.</w:t>
            </w:r>
            <w:proofErr w:type="gramEnd"/>
            <w:r>
              <w:rPr>
                <w:sz w:val="22"/>
              </w:rPr>
              <w:t xml:space="preserve"> Внешнее давление p1=765 мм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p=999 мм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Рисунок: нет.  </w:t>
            </w:r>
          </w:p>
        </w:tc>
      </w:tr>
      <w:tr w:rsidR="00893786" w:rsidTr="00DA5E4E">
        <w:tc>
          <w:tcPr>
            <w:tcW w:w="9571" w:type="dxa"/>
          </w:tcPr>
          <w:p w:rsidR="00893786" w:rsidRDefault="00893786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Во  сколько  раз  уменьшится  средняя квадратичная скорость  молекул  двухатомного  газа при адиабатическом увеличении объема  газа в два раза?     </w:t>
            </w:r>
          </w:p>
          <w:p w:rsidR="00893786" w:rsidRDefault="00893786" w:rsidP="00DA5E4E">
            <w:pPr>
              <w:jc w:val="both"/>
            </w:pPr>
            <w:r>
              <w:rPr>
                <w:sz w:val="22"/>
              </w:rPr>
              <w:t xml:space="preserve">Ответ: В 1,15 раза Рисунок: Нет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86"/>
    <w:rsid w:val="00893786"/>
    <w:rsid w:val="009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2011-04-15T12:05:00Z</dcterms:created>
  <dcterms:modified xsi:type="dcterms:W3CDTF">2011-04-15T12:05:00Z</dcterms:modified>
</cp:coreProperties>
</file>