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4</w:t>
            </w:r>
          </w:p>
          <w:p w:rsidR="001A5A03" w:rsidRPr="001A5A03" w:rsidRDefault="001A5A03" w:rsidP="002F71F6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sz w:val="20"/>
              </w:rPr>
              <w:t xml:space="preserve"> Вариант </w:t>
            </w:r>
            <w:r>
              <w:rPr>
                <w:sz w:val="20"/>
                <w:lang w:val="en-US"/>
              </w:rPr>
              <w:t>25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В  схеме  рис.  44  E1=2</w:t>
            </w:r>
            <w:proofErr w:type="gramStart"/>
            <w:r>
              <w:rPr>
                <w:sz w:val="20"/>
              </w:rPr>
              <w:t xml:space="preserve">  В</w:t>
            </w:r>
            <w:proofErr w:type="gramEnd"/>
            <w:r>
              <w:rPr>
                <w:sz w:val="20"/>
              </w:rPr>
              <w:t xml:space="preserve">,  E2=4  В,  R1=0.5 Ом и падение  потенциала  на  сопротивлении  R2 (ток через R2 направлен сверху  вниз)   равно   1  В.  Найти  показания  амперметра.  Внутренним  сопротивлением элементов и амперметра пренебречь.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-1223010</wp:posOffset>
                  </wp:positionV>
                  <wp:extent cx="1162050" cy="838200"/>
                  <wp:effectExtent l="19050" t="0" r="0" b="0"/>
                  <wp:wrapSquare wrapText="bothSides"/>
                  <wp:docPr id="2" name="Рисунок 2" descr="E:\DOCUME~1\WEB\LOCALS~1\Temp\~filldb25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5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2 A. Рисунок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N44.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Между   двумя  вертикальными  пластинами,  находящимися  на  расстоянии  d=1  см  друг  от  друга,  на  нити висит заряженный  бузиновый  шарик  массой  m=0.1  г.  После  подачи  на  пластины  разности  потенциалов  U=1 кВ нить с шариком отклонилась на угол  АЛЬФА=10 градусов. Найти заряд </w:t>
            </w:r>
            <w:proofErr w:type="spellStart"/>
            <w:r>
              <w:rPr>
                <w:sz w:val="20"/>
              </w:rPr>
              <w:t>q</w:t>
            </w:r>
            <w:proofErr w:type="spellEnd"/>
            <w:r>
              <w:rPr>
                <w:sz w:val="20"/>
              </w:rPr>
              <w:t xml:space="preserve"> шарика.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q=1.73 нКл. Рисунок: нет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Конденсаторы  электроемкостями С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=2 мкФ, С2=2 мкФ, С3=3мкФ,  С4=1  мкФ  соединены  так, как это показано на рисунке. Разность  потенциалов  на  обкладках  четвертого конденсатора 100 В. Найти  заряды и разности потенциалов на обкладках каждого конденсатора,  а   также   общий   заряд   и   разность   потенциалов   батареи  конденсаторов.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-3689350</wp:posOffset>
                  </wp:positionV>
                  <wp:extent cx="1095375" cy="1057275"/>
                  <wp:effectExtent l="19050" t="0" r="9525" b="0"/>
                  <wp:wrapSquare wrapText="bothSides"/>
                  <wp:docPr id="3" name="Рисунок 3" descr="E:\DOCUME~1\WEB\LOCALS~1\Temp\~filldb25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25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200  мкКл; 120 мкКл; 120 мкКл; 100 мкКл; 110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; 60 В;  40 В; 220 мкКл; 210 В. Рисунок: 17.4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Найти  сопротивление  R раствора FgNO3, заполняющего трубку  длиной   l=84   см  и  площадью  поперечного  сечения  S=5мм**2.  Эквивалентная   концентрация   раствора  h=0,1  моль/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,  степень  диссоциации a=81%.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R=180 кОм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Сила тока в металлическом проводнике равна 0,8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, сечение S  проводника 4 мм**2. Принимая, что в каждом кубическом сантиметре  металла   содержится   </w:t>
            </w:r>
            <w:proofErr w:type="spellStart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  =  2,5*10**22  свободных  электронов,  определить среднюю скорость их упорядоченного движения.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0,05 мм/с. Рисунок: нет.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Между  пластинами  плоского  конденсатора,  находящимися на  расстоянии d1=5 мм друг от друга, приложена разность потенциалов  U=150   В.  К  одной  из  пластин  прилегает  плоскопараллельная  пластинка  фарфора толщиной d2=3 мм. Найти напряженности E1 и E2  электрического поля в воздухе и фарфоре.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E1=ЭПСИЛОН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*U/(d1*ЭПСИЛОН2+d2*ЭПСИЛОН1)=60    кВ/м;  E2=ЭПСИЛОН1*E1/ЭПСИЛОН2=10 кВ/м. Рисунок: нет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Электрон  влетает  в  плоский  горизонтально  расположенный  конденсатор  параллельно  пластинам со скоростью v0=9*10**6 м/с.  Разность  потенциалов между пластинами U=100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; расстояние между  пластинами   d=1   см.   Найти   полное 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,  нормальное 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)  и  тангенциальное 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(ТАУ)  ускорения  электрона через время t=10 нс  после начала его движения в конденсаторе.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(ТАУ)=15.7*10**14   м/с**2; 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)=8*10**14  м/с**2;  a=17.6*10**14 м/с**2. Рисунок: нет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Две  электролитические  ванны  соединены последовательно. В  первой  ванне  выделилось  m1  = 3,9 г цинка, во второй за то же  время   m2  =  2,24  г  железа.  Цинк  двухвалентен.  Определить  валентность железа.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3. Рисунок: нет.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Сплошной  парафиновый шар радиусом 10 см равномерно заряжен  с   объемной   плотностью   1  мкКл/м**3.  Определить  потенциал  электрического поля в центре шара и на его поверхности.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472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; 377 В. Рисунок: нет.  </w:t>
            </w:r>
          </w:p>
        </w:tc>
      </w:tr>
      <w:tr w:rsidR="001A5A03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В  схеме  рис.  36 ЭДС батареи E=120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R1=25 Ом, R2=R3=100  Ом.    Найти    мощность,    выделяющуюся    на    сопротивлении  R1.Сопротивлением батареи пренебречь.     </w:t>
            </w:r>
          </w:p>
          <w:p w:rsidR="001A5A03" w:rsidRDefault="001A5A03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16 Вт. Рисунок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N36.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03"/>
    <w:rsid w:val="001A5A03"/>
    <w:rsid w:val="004973C0"/>
    <w:rsid w:val="005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0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Company>Predator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2011-05-12T12:00:00Z</dcterms:created>
  <dcterms:modified xsi:type="dcterms:W3CDTF">2011-05-12T12:01:00Z</dcterms:modified>
</cp:coreProperties>
</file>