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06439" w:rsidTr="00907B1F">
        <w:tblPrEx>
          <w:tblCellMar>
            <w:top w:w="0" w:type="dxa"/>
            <w:bottom w:w="0" w:type="dxa"/>
          </w:tblCellMar>
        </w:tblPrEx>
        <w:tc>
          <w:tcPr>
            <w:tcW w:w="9571" w:type="dxa"/>
          </w:tcPr>
          <w:p w:rsidR="00406439" w:rsidRDefault="00406439" w:rsidP="00907B1F">
            <w:pPr>
              <w:jc w:val="center"/>
              <w:rPr>
                <w:sz w:val="22"/>
              </w:rPr>
            </w:pPr>
            <w:r>
              <w:rPr>
                <w:sz w:val="22"/>
              </w:rPr>
              <w:t>Расчетно-графическое задание № 1</w:t>
            </w:r>
          </w:p>
          <w:p w:rsidR="00406439" w:rsidRDefault="00406439" w:rsidP="00907B1F">
            <w:pPr>
              <w:jc w:val="center"/>
              <w:rPr>
                <w:rFonts w:ascii="Arial" w:hAnsi="Arial"/>
                <w:sz w:val="22"/>
              </w:rPr>
            </w:pPr>
            <w:r>
              <w:rPr>
                <w:sz w:val="22"/>
              </w:rPr>
              <w:t xml:space="preserve"> Вариант 12</w:t>
            </w:r>
          </w:p>
        </w:tc>
      </w:tr>
      <w:tr w:rsidR="00406439" w:rsidTr="00907B1F">
        <w:tblPrEx>
          <w:tblCellMar>
            <w:top w:w="0" w:type="dxa"/>
            <w:bottom w:w="0" w:type="dxa"/>
          </w:tblCellMar>
        </w:tblPrEx>
        <w:tc>
          <w:tcPr>
            <w:tcW w:w="9571" w:type="dxa"/>
          </w:tcPr>
          <w:p w:rsidR="00406439" w:rsidRDefault="00406439" w:rsidP="00907B1F">
            <w:pPr>
              <w:jc w:val="both"/>
              <w:rPr>
                <w:sz w:val="22"/>
              </w:rPr>
            </w:pPr>
            <w:r>
              <w:rPr>
                <w:sz w:val="22"/>
              </w:rPr>
              <w:t>1.</w:t>
            </w:r>
            <w:r>
              <w:rPr>
                <w:sz w:val="22"/>
              </w:rPr>
              <w:tab/>
              <w:t xml:space="preserve">На  какую часть уменьшается вес тела на экваторе вследствие  вращения Земли вокруг оси?     </w:t>
            </w:r>
          </w:p>
          <w:p w:rsidR="00406439" w:rsidRDefault="00406439" w:rsidP="00907B1F">
            <w:pPr>
              <w:jc w:val="both"/>
              <w:rPr>
                <w:sz w:val="22"/>
              </w:rPr>
            </w:pPr>
            <w:r>
              <w:rPr>
                <w:sz w:val="22"/>
              </w:rPr>
              <w:t xml:space="preserve">Ответ: x=0.34% Рисунок: нет.  </w:t>
            </w:r>
          </w:p>
        </w:tc>
      </w:tr>
      <w:tr w:rsidR="00406439" w:rsidTr="00907B1F">
        <w:tblPrEx>
          <w:tblCellMar>
            <w:top w:w="0" w:type="dxa"/>
            <w:bottom w:w="0" w:type="dxa"/>
          </w:tblCellMar>
        </w:tblPrEx>
        <w:tc>
          <w:tcPr>
            <w:tcW w:w="9571" w:type="dxa"/>
          </w:tcPr>
          <w:p w:rsidR="00406439" w:rsidRDefault="00406439" w:rsidP="00907B1F">
            <w:pPr>
              <w:jc w:val="both"/>
              <w:rPr>
                <w:sz w:val="22"/>
              </w:rPr>
            </w:pPr>
            <w:r>
              <w:rPr>
                <w:sz w:val="22"/>
              </w:rPr>
              <w:t>2.</w:t>
            </w:r>
            <w:r>
              <w:rPr>
                <w:sz w:val="22"/>
              </w:rPr>
              <w:tab/>
              <w:t>Молекула  массой  m=4.65*10**(-26)кг,  летящая со скоростью  v=600  м/</w:t>
            </w:r>
            <w:proofErr w:type="gramStart"/>
            <w:r>
              <w:rPr>
                <w:sz w:val="22"/>
              </w:rPr>
              <w:t>с</w:t>
            </w:r>
            <w:proofErr w:type="gramEnd"/>
            <w:r>
              <w:rPr>
                <w:sz w:val="22"/>
              </w:rPr>
              <w:t xml:space="preserve">  ударяется  </w:t>
            </w:r>
            <w:proofErr w:type="gramStart"/>
            <w:r>
              <w:rPr>
                <w:sz w:val="22"/>
              </w:rPr>
              <w:t>о</w:t>
            </w:r>
            <w:proofErr w:type="gramEnd"/>
            <w:r>
              <w:rPr>
                <w:sz w:val="22"/>
              </w:rPr>
              <w:t xml:space="preserve">  стенку сосуда под углом альфа=60град к  нормали  и  упруго отскакивает от нее без потери скорости. Найти  импульс силы F дельта(t), полученный стенкой за время удара.     </w:t>
            </w:r>
          </w:p>
          <w:p w:rsidR="00406439" w:rsidRDefault="00406439" w:rsidP="00907B1F">
            <w:pPr>
              <w:jc w:val="both"/>
              <w:rPr>
                <w:sz w:val="22"/>
              </w:rPr>
            </w:pPr>
            <w:r>
              <w:rPr>
                <w:sz w:val="22"/>
              </w:rPr>
              <w:t xml:space="preserve">Ответ: F дельта(t)=2.8*10**(-23)Н*с. Рисунок: нет.  </w:t>
            </w:r>
          </w:p>
        </w:tc>
      </w:tr>
      <w:tr w:rsidR="00406439" w:rsidTr="00907B1F">
        <w:tblPrEx>
          <w:tblCellMar>
            <w:top w:w="0" w:type="dxa"/>
            <w:bottom w:w="0" w:type="dxa"/>
          </w:tblCellMar>
        </w:tblPrEx>
        <w:tc>
          <w:tcPr>
            <w:tcW w:w="9571" w:type="dxa"/>
          </w:tcPr>
          <w:p w:rsidR="00406439" w:rsidRDefault="00406439" w:rsidP="00907B1F">
            <w:pPr>
              <w:jc w:val="both"/>
              <w:rPr>
                <w:sz w:val="22"/>
              </w:rPr>
            </w:pPr>
            <w:r>
              <w:rPr>
                <w:sz w:val="22"/>
              </w:rPr>
              <w:t>3.</w:t>
            </w:r>
            <w:r>
              <w:rPr>
                <w:sz w:val="22"/>
              </w:rPr>
              <w:tab/>
              <w:t xml:space="preserve">Миномет  установлен  под углом 60град. к горизонту на крыше  здания,  высота  которого  40м.  Начальная  скорость  мины равна  50м/с.  Требуется: 1) написать кинематические уравнения движения  и  уравнения траектории и начертить эту траекторию с соблюдением  масштаба;  2)  определить время полета мины, максимальную высоту  ее  подъема,  горизонтальную  дальность полета, скорость падения  мины на землю. Сопротивлением воздуха пренебречь.     </w:t>
            </w:r>
          </w:p>
          <w:p w:rsidR="00406439" w:rsidRDefault="00406439" w:rsidP="00907B1F">
            <w:pPr>
              <w:jc w:val="both"/>
              <w:rPr>
                <w:sz w:val="22"/>
              </w:rPr>
            </w:pPr>
            <w:r>
              <w:rPr>
                <w:sz w:val="22"/>
              </w:rPr>
              <w:t>Ответ: 1)у=h+V0*t*</w:t>
            </w:r>
            <w:proofErr w:type="spellStart"/>
            <w:r>
              <w:rPr>
                <w:sz w:val="22"/>
              </w:rPr>
              <w:t>sina</w:t>
            </w:r>
            <w:proofErr w:type="spellEnd"/>
            <w:r>
              <w:rPr>
                <w:sz w:val="22"/>
              </w:rPr>
              <w:t xml:space="preserve">  - g*t**2/2, х=V0*t*</w:t>
            </w:r>
            <w:proofErr w:type="spellStart"/>
            <w:r>
              <w:rPr>
                <w:sz w:val="22"/>
              </w:rPr>
              <w:t>cosa</w:t>
            </w:r>
            <w:proofErr w:type="spellEnd"/>
            <w:r>
              <w:rPr>
                <w:sz w:val="22"/>
              </w:rPr>
              <w:t>; у=</w:t>
            </w:r>
            <w:proofErr w:type="spellStart"/>
            <w:r>
              <w:rPr>
                <w:sz w:val="22"/>
              </w:rPr>
              <w:t>h+х</w:t>
            </w:r>
            <w:proofErr w:type="spellEnd"/>
            <w:r>
              <w:rPr>
                <w:sz w:val="22"/>
              </w:rPr>
              <w:t>*</w:t>
            </w:r>
            <w:proofErr w:type="spellStart"/>
            <w:r>
              <w:rPr>
                <w:sz w:val="22"/>
              </w:rPr>
              <w:t>tga</w:t>
            </w:r>
            <w:proofErr w:type="spellEnd"/>
            <w:r>
              <w:rPr>
                <w:sz w:val="22"/>
              </w:rPr>
              <w:t xml:space="preserve"> -  g*х**2/2*V0**2*  </w:t>
            </w:r>
            <w:proofErr w:type="spellStart"/>
            <w:r>
              <w:rPr>
                <w:sz w:val="22"/>
              </w:rPr>
              <w:t>cosa</w:t>
            </w:r>
            <w:proofErr w:type="spellEnd"/>
            <w:r>
              <w:rPr>
                <w:sz w:val="22"/>
              </w:rPr>
              <w:t xml:space="preserve">**2;  2)  9.  28с,  136м,  242м,  57. 3м/с.  Рисунок: нет.  </w:t>
            </w:r>
          </w:p>
        </w:tc>
      </w:tr>
      <w:tr w:rsidR="00406439" w:rsidTr="00907B1F">
        <w:tblPrEx>
          <w:tblCellMar>
            <w:top w:w="0" w:type="dxa"/>
            <w:bottom w:w="0" w:type="dxa"/>
          </w:tblCellMar>
        </w:tblPrEx>
        <w:tc>
          <w:tcPr>
            <w:tcW w:w="9571" w:type="dxa"/>
          </w:tcPr>
          <w:p w:rsidR="00406439" w:rsidRDefault="00406439" w:rsidP="00907B1F">
            <w:pPr>
              <w:jc w:val="both"/>
              <w:rPr>
                <w:sz w:val="22"/>
              </w:rPr>
            </w:pPr>
            <w:r>
              <w:rPr>
                <w:sz w:val="22"/>
              </w:rPr>
              <w:t>4.</w:t>
            </w:r>
            <w:r>
              <w:rPr>
                <w:sz w:val="22"/>
              </w:rPr>
              <w:tab/>
              <w:t xml:space="preserve">Камень  брошен  горизонтально со скоростью </w:t>
            </w:r>
            <w:proofErr w:type="spellStart"/>
            <w:r>
              <w:rPr>
                <w:sz w:val="22"/>
              </w:rPr>
              <w:t>Vх</w:t>
            </w:r>
            <w:proofErr w:type="spellEnd"/>
            <w:r>
              <w:rPr>
                <w:sz w:val="22"/>
              </w:rPr>
              <w:t xml:space="preserve">=15 м/с. Найти  нормальное  </w:t>
            </w:r>
            <w:proofErr w:type="spellStart"/>
            <w:r>
              <w:rPr>
                <w:sz w:val="22"/>
              </w:rPr>
              <w:t>аN</w:t>
            </w:r>
            <w:proofErr w:type="spellEnd"/>
            <w:r>
              <w:rPr>
                <w:sz w:val="22"/>
              </w:rPr>
              <w:t xml:space="preserve">  и  тангенциальное  </w:t>
            </w:r>
            <w:proofErr w:type="gramStart"/>
            <w:r>
              <w:rPr>
                <w:sz w:val="22"/>
              </w:rPr>
              <w:t>а(</w:t>
            </w:r>
            <w:proofErr w:type="gramEnd"/>
            <w:r>
              <w:rPr>
                <w:sz w:val="22"/>
              </w:rPr>
              <w:t xml:space="preserve">тау)  ускорения камня через  время t=1 с после начала движения.     </w:t>
            </w:r>
          </w:p>
          <w:p w:rsidR="00406439" w:rsidRDefault="00406439" w:rsidP="00907B1F">
            <w:pPr>
              <w:jc w:val="both"/>
              <w:rPr>
                <w:sz w:val="22"/>
              </w:rPr>
            </w:pPr>
            <w:r>
              <w:rPr>
                <w:sz w:val="22"/>
              </w:rPr>
              <w:t xml:space="preserve">Ответ: </w:t>
            </w:r>
            <w:proofErr w:type="spellStart"/>
            <w:r>
              <w:rPr>
                <w:sz w:val="22"/>
              </w:rPr>
              <w:t>an</w:t>
            </w:r>
            <w:proofErr w:type="spellEnd"/>
            <w:r>
              <w:rPr>
                <w:sz w:val="22"/>
              </w:rPr>
              <w:t xml:space="preserve">=8.2  м/c**2;  </w:t>
            </w:r>
            <w:proofErr w:type="gramStart"/>
            <w:r>
              <w:rPr>
                <w:sz w:val="22"/>
              </w:rPr>
              <w:t>а(</w:t>
            </w:r>
            <w:proofErr w:type="gramEnd"/>
            <w:r>
              <w:rPr>
                <w:sz w:val="22"/>
              </w:rPr>
              <w:t>тау)=5.4  м/с**2.  Рисунок</w:t>
            </w:r>
            <w:proofErr w:type="gramStart"/>
            <w:r>
              <w:rPr>
                <w:sz w:val="22"/>
              </w:rPr>
              <w:t>:р</w:t>
            </w:r>
            <w:proofErr w:type="gramEnd"/>
            <w:r>
              <w:rPr>
                <w:sz w:val="22"/>
              </w:rPr>
              <w:t xml:space="preserve">ис.71;  рис.72.  </w:t>
            </w:r>
          </w:p>
        </w:tc>
      </w:tr>
      <w:tr w:rsidR="00406439" w:rsidTr="00907B1F">
        <w:tblPrEx>
          <w:tblCellMar>
            <w:top w:w="0" w:type="dxa"/>
            <w:bottom w:w="0" w:type="dxa"/>
          </w:tblCellMar>
        </w:tblPrEx>
        <w:tc>
          <w:tcPr>
            <w:tcW w:w="9571" w:type="dxa"/>
          </w:tcPr>
          <w:p w:rsidR="00406439" w:rsidRDefault="00406439" w:rsidP="00907B1F">
            <w:pPr>
              <w:jc w:val="both"/>
              <w:rPr>
                <w:sz w:val="22"/>
              </w:rPr>
            </w:pPr>
            <w:r>
              <w:rPr>
                <w:sz w:val="22"/>
              </w:rPr>
              <w:t>5.</w:t>
            </w:r>
            <w:r>
              <w:rPr>
                <w:sz w:val="22"/>
              </w:rPr>
              <w:tab/>
              <w:t xml:space="preserve">Два  шара  подвешены на параллельных нитях одинаковой длины  так,  что  они  соприкасаются.  Масса первого шара 0.2 кг, масса  второго   100  г.  Первый  шар  отклоняют  так,  что  его  центр  поднимается  на  высоту  4.5  см,  и  опускают.  На какую высоту  поднимутся шары после соударения, если: 1) удар упругий, 2) удар  неупругий?     </w:t>
            </w:r>
          </w:p>
          <w:p w:rsidR="00406439" w:rsidRDefault="00406439" w:rsidP="00907B1F">
            <w:pPr>
              <w:jc w:val="both"/>
              <w:rPr>
                <w:sz w:val="22"/>
              </w:rPr>
            </w:pPr>
            <w:r>
              <w:rPr>
                <w:sz w:val="22"/>
              </w:rPr>
              <w:t xml:space="preserve">Ответ: 1) h1=0.005 м, h2=0.08 м; 2) h=0.02 м. Рисунок: нет.  </w:t>
            </w:r>
          </w:p>
        </w:tc>
      </w:tr>
      <w:tr w:rsidR="00406439" w:rsidTr="00907B1F">
        <w:tblPrEx>
          <w:tblCellMar>
            <w:top w:w="0" w:type="dxa"/>
            <w:bottom w:w="0" w:type="dxa"/>
          </w:tblCellMar>
        </w:tblPrEx>
        <w:tc>
          <w:tcPr>
            <w:tcW w:w="9571" w:type="dxa"/>
          </w:tcPr>
          <w:p w:rsidR="00406439" w:rsidRDefault="00406439" w:rsidP="00907B1F">
            <w:pPr>
              <w:jc w:val="both"/>
              <w:rPr>
                <w:sz w:val="22"/>
              </w:rPr>
            </w:pPr>
            <w:r>
              <w:rPr>
                <w:sz w:val="22"/>
              </w:rPr>
              <w:t>6.</w:t>
            </w:r>
            <w:r>
              <w:rPr>
                <w:sz w:val="22"/>
              </w:rPr>
              <w:tab/>
              <w:t xml:space="preserve">Камень  брошен  вертикально  вверх с начальной скоростью 20  м/с.  По  </w:t>
            </w:r>
            <w:proofErr w:type="gramStart"/>
            <w:r>
              <w:rPr>
                <w:sz w:val="22"/>
              </w:rPr>
              <w:t>истечению</w:t>
            </w:r>
            <w:proofErr w:type="gramEnd"/>
            <w:r>
              <w:rPr>
                <w:sz w:val="22"/>
              </w:rPr>
              <w:t xml:space="preserve">  какого  времени  камень будет находиться на  высоте  15м? </w:t>
            </w:r>
            <w:proofErr w:type="spellStart"/>
            <w:proofErr w:type="gramStart"/>
            <w:r>
              <w:rPr>
                <w:sz w:val="22"/>
              </w:rPr>
              <w:t>M</w:t>
            </w:r>
            <w:proofErr w:type="gramEnd"/>
            <w:r>
              <w:rPr>
                <w:sz w:val="22"/>
              </w:rPr>
              <w:t>айти</w:t>
            </w:r>
            <w:proofErr w:type="spellEnd"/>
            <w:r>
              <w:rPr>
                <w:sz w:val="22"/>
              </w:rPr>
              <w:t xml:space="preserve"> скорость камня на этой высоте. Сопротивлением  воздуха пренебречь. Принять g=10 м/с**2     </w:t>
            </w:r>
          </w:p>
          <w:p w:rsidR="00406439" w:rsidRDefault="00406439" w:rsidP="00907B1F">
            <w:pPr>
              <w:jc w:val="both"/>
              <w:rPr>
                <w:sz w:val="22"/>
              </w:rPr>
            </w:pPr>
            <w:r>
              <w:rPr>
                <w:sz w:val="22"/>
              </w:rPr>
              <w:t>Ответ: 1 с; 10 м/</w:t>
            </w:r>
            <w:proofErr w:type="gramStart"/>
            <w:r>
              <w:rPr>
                <w:sz w:val="22"/>
              </w:rPr>
              <w:t>с(</w:t>
            </w:r>
            <w:proofErr w:type="gramEnd"/>
            <w:r>
              <w:rPr>
                <w:sz w:val="22"/>
              </w:rPr>
              <w:t xml:space="preserve"> при движении вверх); 3 с; (-1) 0 м/с (при  падении). Рисунок: нет.  </w:t>
            </w:r>
          </w:p>
        </w:tc>
      </w:tr>
      <w:tr w:rsidR="00406439" w:rsidTr="00907B1F">
        <w:tblPrEx>
          <w:tblCellMar>
            <w:top w:w="0" w:type="dxa"/>
            <w:bottom w:w="0" w:type="dxa"/>
          </w:tblCellMar>
        </w:tblPrEx>
        <w:tc>
          <w:tcPr>
            <w:tcW w:w="9571" w:type="dxa"/>
          </w:tcPr>
          <w:p w:rsidR="00406439" w:rsidRDefault="00406439" w:rsidP="00907B1F">
            <w:pPr>
              <w:jc w:val="both"/>
              <w:rPr>
                <w:sz w:val="22"/>
              </w:rPr>
            </w:pPr>
            <w:r>
              <w:rPr>
                <w:sz w:val="22"/>
              </w:rPr>
              <w:t>7.</w:t>
            </w:r>
            <w:r>
              <w:rPr>
                <w:sz w:val="22"/>
              </w:rPr>
              <w:tab/>
              <w:t xml:space="preserve">На  плоской  горизонтальной  поверхности  находится  обруч,  масса   которого   ничтожно  мала.  К  внутренней  части  обруча  прикреплен   груз  малых  размеров  (рис.  2.7).  Угол  альфа=30  градусов.  С  каким  </w:t>
            </w:r>
            <w:proofErr w:type="gramStart"/>
            <w:r>
              <w:rPr>
                <w:sz w:val="22"/>
              </w:rPr>
              <w:t>ускорением</w:t>
            </w:r>
            <w:proofErr w:type="gramEnd"/>
            <w:r>
              <w:rPr>
                <w:sz w:val="22"/>
              </w:rPr>
              <w:t xml:space="preserve"> а необходимо двигать плоскость в  направлении,  указанном  на  рисунке,  чтобы  обруч  с грузом не  изменил  своего  положения  относительно  плоскости?  Скольжение  обруча по плоскости отсутствует.     </w:t>
            </w:r>
            <w:r>
              <w:rPr>
                <w:noProof/>
                <w:sz w:val="22"/>
              </w:rPr>
              <w:drawing>
                <wp:anchor distT="0" distB="0" distL="114300" distR="114300" simplePos="0" relativeHeight="251659264" behindDoc="0" locked="0" layoutInCell="1" allowOverlap="1">
                  <wp:simplePos x="0" y="0"/>
                  <wp:positionH relativeFrom="column">
                    <wp:align>right</wp:align>
                  </wp:positionH>
                  <wp:positionV relativeFrom="paragraph">
                    <wp:posOffset>-8007985</wp:posOffset>
                  </wp:positionV>
                  <wp:extent cx="1104900" cy="1047750"/>
                  <wp:effectExtent l="0" t="0" r="0" b="0"/>
                  <wp:wrapSquare wrapText="bothSides"/>
                  <wp:docPr id="1" name="Рисунок 1" descr="E:\DOCUME~1\WEB\LOCALS~1\Temp\~filldb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1\WEB\LOCALS~1\Temp\~filldb67.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439" w:rsidRDefault="00406439" w:rsidP="00907B1F">
            <w:pPr>
              <w:jc w:val="both"/>
              <w:rPr>
                <w:sz w:val="22"/>
              </w:rPr>
            </w:pPr>
            <w:r>
              <w:rPr>
                <w:sz w:val="22"/>
              </w:rPr>
              <w:t xml:space="preserve">Ответ: Рис. 2.7.  </w:t>
            </w:r>
          </w:p>
        </w:tc>
      </w:tr>
      <w:tr w:rsidR="00406439" w:rsidTr="00907B1F">
        <w:tblPrEx>
          <w:tblCellMar>
            <w:top w:w="0" w:type="dxa"/>
            <w:bottom w:w="0" w:type="dxa"/>
          </w:tblCellMar>
        </w:tblPrEx>
        <w:tc>
          <w:tcPr>
            <w:tcW w:w="9571" w:type="dxa"/>
          </w:tcPr>
          <w:p w:rsidR="00406439" w:rsidRDefault="00406439" w:rsidP="00907B1F">
            <w:pPr>
              <w:jc w:val="both"/>
              <w:rPr>
                <w:sz w:val="22"/>
              </w:rPr>
            </w:pPr>
            <w:r>
              <w:rPr>
                <w:sz w:val="22"/>
              </w:rPr>
              <w:t>8.</w:t>
            </w:r>
            <w:r>
              <w:rPr>
                <w:sz w:val="22"/>
              </w:rPr>
              <w:tab/>
              <w:t xml:space="preserve">Найти  </w:t>
            </w:r>
            <w:proofErr w:type="spellStart"/>
            <w:r>
              <w:rPr>
                <w:sz w:val="22"/>
              </w:rPr>
              <w:t>к.п.д</w:t>
            </w:r>
            <w:proofErr w:type="spellEnd"/>
            <w:r>
              <w:rPr>
                <w:sz w:val="22"/>
              </w:rPr>
              <w:t xml:space="preserve">.  двигателя автомобиля, если известно, что при  скорости  движения  40 км/ч двигатель потребляет 13.5 л. бензина  на  каждые 100 км пути и что развиваемая двигателем мощность при  этих  условиях  равна  16.3  </w:t>
            </w:r>
            <w:proofErr w:type="spellStart"/>
            <w:r>
              <w:rPr>
                <w:sz w:val="22"/>
              </w:rPr>
              <w:t>л.с</w:t>
            </w:r>
            <w:proofErr w:type="spellEnd"/>
            <w:r>
              <w:rPr>
                <w:sz w:val="22"/>
              </w:rPr>
              <w:t xml:space="preserve">.  плотность бензина 0.8 г/см3%,  удельная теплота сгорания бензина 46 МДж/кг.     </w:t>
            </w:r>
          </w:p>
          <w:p w:rsidR="00406439" w:rsidRDefault="00406439" w:rsidP="00907B1F">
            <w:pPr>
              <w:jc w:val="both"/>
              <w:rPr>
                <w:sz w:val="22"/>
              </w:rPr>
            </w:pPr>
            <w:r>
              <w:rPr>
                <w:sz w:val="22"/>
              </w:rPr>
              <w:t xml:space="preserve">Ответ: </w:t>
            </w:r>
            <w:proofErr w:type="spellStart"/>
            <w:r>
              <w:rPr>
                <w:sz w:val="22"/>
              </w:rPr>
              <w:t>к.п.д</w:t>
            </w:r>
            <w:proofErr w:type="spellEnd"/>
            <w:r>
              <w:rPr>
                <w:sz w:val="22"/>
              </w:rPr>
              <w:t xml:space="preserve">. равняется 0.22. Рисунок: нет.  </w:t>
            </w:r>
          </w:p>
        </w:tc>
      </w:tr>
      <w:tr w:rsidR="00406439" w:rsidTr="00907B1F">
        <w:tblPrEx>
          <w:tblCellMar>
            <w:top w:w="0" w:type="dxa"/>
            <w:bottom w:w="0" w:type="dxa"/>
          </w:tblCellMar>
        </w:tblPrEx>
        <w:tc>
          <w:tcPr>
            <w:tcW w:w="9571" w:type="dxa"/>
          </w:tcPr>
          <w:p w:rsidR="00406439" w:rsidRDefault="00406439" w:rsidP="00907B1F">
            <w:pPr>
              <w:jc w:val="both"/>
              <w:rPr>
                <w:sz w:val="22"/>
              </w:rPr>
            </w:pPr>
            <w:r>
              <w:rPr>
                <w:sz w:val="22"/>
              </w:rPr>
              <w:t>9.</w:t>
            </w:r>
            <w:r>
              <w:rPr>
                <w:sz w:val="22"/>
              </w:rPr>
              <w:tab/>
              <w:t>Снаряд массой 10 кг выпущен из зенитного орудия вертикально  вверх  со  скоростью  800 м/с. Считая силу сопротивления воздуха  пропорциональной скорости, определить время t подъема снаряда до  высшей точки. Коэффициент сопротивления равен 0,25 кг/</w:t>
            </w:r>
            <w:proofErr w:type="gramStart"/>
            <w:r>
              <w:rPr>
                <w:sz w:val="22"/>
              </w:rPr>
              <w:t>с</w:t>
            </w:r>
            <w:proofErr w:type="gramEnd"/>
            <w:r>
              <w:rPr>
                <w:sz w:val="22"/>
              </w:rPr>
              <w:t xml:space="preserve">.     </w:t>
            </w:r>
          </w:p>
          <w:p w:rsidR="00406439" w:rsidRDefault="00406439" w:rsidP="00907B1F">
            <w:pPr>
              <w:jc w:val="both"/>
              <w:rPr>
                <w:sz w:val="22"/>
              </w:rPr>
            </w:pPr>
            <w:r>
              <w:rPr>
                <w:sz w:val="22"/>
              </w:rPr>
              <w:t xml:space="preserve">Ответ: t = 44,5 с. Рисунок: нет.  </w:t>
            </w:r>
          </w:p>
        </w:tc>
      </w:tr>
      <w:tr w:rsidR="00406439" w:rsidTr="00907B1F">
        <w:tblPrEx>
          <w:tblCellMar>
            <w:top w:w="0" w:type="dxa"/>
            <w:bottom w:w="0" w:type="dxa"/>
          </w:tblCellMar>
        </w:tblPrEx>
        <w:tc>
          <w:tcPr>
            <w:tcW w:w="9571" w:type="dxa"/>
          </w:tcPr>
          <w:p w:rsidR="00406439" w:rsidRDefault="00406439" w:rsidP="00907B1F">
            <w:pPr>
              <w:jc w:val="both"/>
              <w:rPr>
                <w:sz w:val="22"/>
              </w:rPr>
            </w:pPr>
            <w:r>
              <w:rPr>
                <w:sz w:val="22"/>
              </w:rPr>
              <w:t>10.</w:t>
            </w:r>
            <w:r>
              <w:rPr>
                <w:sz w:val="22"/>
              </w:rPr>
              <w:tab/>
              <w:t>В  первом  приближении  можно считать, что электрон в атоме  водорода  движется  по  круговой  орбите с линейной скоростью V.  Найти  угловую  скорость  w вращения электрона вокруг ядра и его  нормальное ускорение а</w:t>
            </w:r>
            <w:proofErr w:type="gramStart"/>
            <w:r>
              <w:rPr>
                <w:sz w:val="22"/>
              </w:rPr>
              <w:t xml:space="preserve"> .</w:t>
            </w:r>
            <w:proofErr w:type="gramEnd"/>
            <w:r>
              <w:rPr>
                <w:sz w:val="22"/>
              </w:rPr>
              <w:t xml:space="preserve"> Считать радиус орбиты r=0.5*10**(-10) м  и линейную скорость электрона на этой орбите V=2.2*10**6 м/с.     </w:t>
            </w:r>
          </w:p>
          <w:p w:rsidR="00406439" w:rsidRDefault="00406439" w:rsidP="00907B1F">
            <w:pPr>
              <w:jc w:val="both"/>
              <w:rPr>
                <w:sz w:val="22"/>
              </w:rPr>
            </w:pPr>
            <w:r>
              <w:rPr>
                <w:sz w:val="22"/>
              </w:rPr>
              <w:t xml:space="preserve">Ответ: w=4.4*10**16 рад/с; </w:t>
            </w:r>
            <w:proofErr w:type="spellStart"/>
            <w:r>
              <w:rPr>
                <w:sz w:val="22"/>
              </w:rPr>
              <w:t>а</w:t>
            </w:r>
            <w:proofErr w:type="gramStart"/>
            <w:r>
              <w:rPr>
                <w:sz w:val="22"/>
              </w:rPr>
              <w:t>n</w:t>
            </w:r>
            <w:proofErr w:type="spellEnd"/>
            <w:proofErr w:type="gramEnd"/>
            <w:r>
              <w:rPr>
                <w:sz w:val="22"/>
              </w:rPr>
              <w:t xml:space="preserve">=9.7*10**22 м/с**2. </w:t>
            </w:r>
            <w:proofErr w:type="spellStart"/>
            <w:r>
              <w:rPr>
                <w:sz w:val="22"/>
              </w:rPr>
              <w:t>Рисунок</w:t>
            </w:r>
            <w:proofErr w:type="gramStart"/>
            <w:r>
              <w:rPr>
                <w:sz w:val="22"/>
              </w:rPr>
              <w:t>:н</w:t>
            </w:r>
            <w:proofErr w:type="gramEnd"/>
            <w:r>
              <w:rPr>
                <w:sz w:val="22"/>
              </w:rPr>
              <w:t>ет</w:t>
            </w:r>
            <w:proofErr w:type="spellEnd"/>
            <w:r>
              <w:rPr>
                <w:sz w:val="22"/>
              </w:rPr>
              <w:t xml:space="preserve">  </w:t>
            </w:r>
          </w:p>
        </w:tc>
      </w:tr>
    </w:tbl>
    <w:p w:rsidR="003938A0" w:rsidRDefault="003938A0">
      <w:bookmarkStart w:id="0" w:name="_GoBack"/>
      <w:bookmarkEnd w:id="0"/>
    </w:p>
    <w:sectPr w:rsidR="003938A0" w:rsidSect="0039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0387"/>
    <w:rsid w:val="003938A0"/>
    <w:rsid w:val="00406439"/>
    <w:rsid w:val="00F70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3034</Characters>
  <Application>Microsoft Office Word</Application>
  <DocSecurity>0</DocSecurity>
  <Lines>25</Lines>
  <Paragraphs>7</Paragraphs>
  <ScaleCrop>false</ScaleCrop>
  <Company>Grizli777</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2011-12-01T12:56:00Z</dcterms:created>
  <dcterms:modified xsi:type="dcterms:W3CDTF">2011-12-01T12:57:00Z</dcterms:modified>
</cp:coreProperties>
</file>